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6A9" w:rsidRPr="00C323D8" w:rsidRDefault="00C026A9" w:rsidP="00C026A9">
      <w:pPr>
        <w:rPr>
          <w:b/>
          <w:sz w:val="28"/>
          <w:szCs w:val="28"/>
        </w:rPr>
      </w:pPr>
      <w:r>
        <w:rPr>
          <w:b/>
          <w:sz w:val="28"/>
          <w:szCs w:val="28"/>
        </w:rPr>
        <w:t xml:space="preserve">Mammal </w:t>
      </w:r>
      <w:r w:rsidRPr="00C323D8">
        <w:rPr>
          <w:b/>
          <w:sz w:val="28"/>
          <w:szCs w:val="28"/>
        </w:rPr>
        <w:t>Key Concepts</w:t>
      </w:r>
    </w:p>
    <w:p w:rsidR="00C026A9" w:rsidRDefault="00C026A9" w:rsidP="00C026A9">
      <w:r>
        <w:rPr>
          <w:noProof/>
        </w:rPr>
        <mc:AlternateContent>
          <mc:Choice Requires="wps">
            <w:drawing>
              <wp:anchor distT="0" distB="0" distL="114300" distR="114300" simplePos="0" relativeHeight="251663360" behindDoc="0" locked="0" layoutInCell="1" allowOverlap="1" wp14:anchorId="76B4B148" wp14:editId="0D01FB7D">
                <wp:simplePos x="0" y="0"/>
                <wp:positionH relativeFrom="column">
                  <wp:posOffset>2451100</wp:posOffset>
                </wp:positionH>
                <wp:positionV relativeFrom="paragraph">
                  <wp:posOffset>4237990</wp:posOffset>
                </wp:positionV>
                <wp:extent cx="1254760" cy="46164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254760" cy="4616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026A9" w:rsidRPr="00C323D8" w:rsidRDefault="00C026A9" w:rsidP="00C026A9">
                            <w:pPr>
                              <w:rPr>
                                <w:sz w:val="36"/>
                                <w:szCs w:val="36"/>
                              </w:rPr>
                            </w:pPr>
                            <w:r>
                              <w:rPr>
                                <w:sz w:val="36"/>
                                <w:szCs w:val="36"/>
                              </w:rPr>
                              <w:t>Mammals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4B148" id="_x0000_t202" coordsize="21600,21600" o:spt="202" path="m,l,21600r21600,l21600,xe">
                <v:stroke joinstyle="miter"/>
                <v:path gradientshapeok="t" o:connecttype="rect"/>
              </v:shapetype>
              <v:shape id="Text Box 6" o:spid="_x0000_s1026" type="#_x0000_t202" style="position:absolute;margin-left:193pt;margin-top:333.7pt;width:98.8pt;height:3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tvdQIAAFkFAAAOAAAAZHJzL2Uyb0RvYy54bWysVMFu2zAMvQ/YPwi6r06CNN2COEXWosOA&#10;oi2aDj0rspQYk0RNYmJnXz9KdtKs26XDLjZFPlLkI6nZZWsN26kQa3AlH54NOFNOQlW7dcm/Pd18&#10;+MhZROEqYcCpku9V5Jfz9+9mjZ+qEWzAVCowCuLitPEl3yD6aVFEuVFWxDPwypFRQ7AC6RjWRRVE&#10;Q9GtKUaDwaRoIFQ+gFQxkva6M/J5jq+1knivdVTITMkpN8zfkL+r9C3mMzFdB+E3tezTEP+QhRW1&#10;o0uPoa4FCrYN9R+hbC0DRNB4JsEWoHUtVa6BqhkOXlWz3Aivci1ETvRHmuL/Cyvvdg+B1VXJJ5w5&#10;YalFT6pF9hlaNknsND5OCbT0BMOW1NTlgz6SMhXd6mDTn8phZCee90duUzCZnEbn44sJmSTZxpPh&#10;ZHyewhQv3j5E/KLAsiSUPFDvMqVidxuxgx4g6TIHN7UxuX/G/aagmJ1G5QHovVMhXcJZwr1Rycu4&#10;R6WJgJx3UuTRU1cmsJ2goRFSKoe55ByX0Aml6e63OPb45Npl9Rbno0e+GRwenW3tIGSWXqVdfT+k&#10;rDs8UX1SdxKxXbV9g1dQ7am/Abr9iF7e1NSEWxHxQQRaCOobLTne00cbaEoOvcTZBsLPv+kTnuaU&#10;rJw1tGAljz+2IijOzFdHE/xpOB6njcyH8fnFiA7h1LI6tbitvQJqx5CeEy+zmPBoDqIOYJ/pLVik&#10;W8kknKS7S44H8Qq7tae3RKrFIoNoB73AW7f0MoVO9KYRe2qfRfD9HCJN8B0cVlFMX41jh02eDhZb&#10;BF3nWU0Ed6z2xNP+5mnv35r0QJyeM+rlRZz/AgAA//8DAFBLAwQUAAYACAAAACEAqUocceAAAAAL&#10;AQAADwAAAGRycy9kb3ducmV2LnhtbEyPzU7DMBCE70i8g7VI3KhdmrohZFMhEFcQ5Ufi5sbbJCJe&#10;R7HbhLfHnOA4mtHMN+V2dr040Rg6zwjLhQJBXHvbcYPw9vp4lYMI0bA1vWdC+KYA2+r8rDSF9RO/&#10;0GkXG5FKOBQGoY1xKKQMdUvOhIUfiJN38KMzMcmxkXY0Uyp3vbxWSktnOk4LrRnovqX6a3d0CO9P&#10;h8+PTD03D249TH5Wkt2NRLy8mO9uQUSa418YfvETOlSJae+PbIPoEVa5Tl8igtabDERKrPOVBrFH&#10;2GRqCbIq5f8P1Q8AAAD//wMAUEsBAi0AFAAGAAgAAAAhALaDOJL+AAAA4QEAABMAAAAAAAAAAAAA&#10;AAAAAAAAAFtDb250ZW50X1R5cGVzXS54bWxQSwECLQAUAAYACAAAACEAOP0h/9YAAACUAQAACwAA&#10;AAAAAAAAAAAAAAAvAQAAX3JlbHMvLnJlbHNQSwECLQAUAAYACAAAACEAoUhbb3UCAABZBQAADgAA&#10;AAAAAAAAAAAAAAAuAgAAZHJzL2Uyb0RvYy54bWxQSwECLQAUAAYACAAAACEAqUocceAAAAALAQAA&#10;DwAAAAAAAAAAAAAAAADPBAAAZHJzL2Rvd25yZXYueG1sUEsFBgAAAAAEAAQA8wAAANwFAAAAAA==&#10;" filled="f" stroked="f">
                <v:textbox>
                  <w:txbxContent>
                    <w:p w:rsidR="00C026A9" w:rsidRPr="00C323D8" w:rsidRDefault="00C026A9" w:rsidP="00C026A9">
                      <w:pPr>
                        <w:rPr>
                          <w:sz w:val="36"/>
                          <w:szCs w:val="36"/>
                        </w:rPr>
                      </w:pPr>
                      <w:r>
                        <w:rPr>
                          <w:sz w:val="36"/>
                          <w:szCs w:val="36"/>
                        </w:rPr>
                        <w:t>Mammals</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2019A648" wp14:editId="130CD0A8">
                <wp:simplePos x="0" y="0"/>
                <wp:positionH relativeFrom="column">
                  <wp:posOffset>4056380</wp:posOffset>
                </wp:positionH>
                <wp:positionV relativeFrom="paragraph">
                  <wp:posOffset>4808220</wp:posOffset>
                </wp:positionV>
                <wp:extent cx="2057400" cy="2628900"/>
                <wp:effectExtent l="0" t="0" r="25400" b="38100"/>
                <wp:wrapThrough wrapText="bothSides">
                  <wp:wrapPolygon edited="0">
                    <wp:start x="0" y="0"/>
                    <wp:lineTo x="0" y="21704"/>
                    <wp:lineTo x="21600" y="21704"/>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057400" cy="2628900"/>
                        </a:xfrm>
                        <a:prstGeom prst="rect">
                          <a:avLst/>
                        </a:prstGeom>
                      </wps:spPr>
                      <wps:style>
                        <a:lnRef idx="2">
                          <a:schemeClr val="accent3"/>
                        </a:lnRef>
                        <a:fillRef idx="1">
                          <a:schemeClr val="lt1"/>
                        </a:fillRef>
                        <a:effectRef idx="0">
                          <a:schemeClr val="accent3"/>
                        </a:effectRef>
                        <a:fontRef idx="minor">
                          <a:schemeClr val="dk1"/>
                        </a:fontRef>
                      </wps:style>
                      <wps:txbx>
                        <w:txbxContent>
                          <w:p w:rsidR="00C026A9" w:rsidRPr="00C323D8" w:rsidRDefault="00C026A9" w:rsidP="00C026A9">
                            <w:pPr>
                              <w:widowControl w:val="0"/>
                              <w:autoSpaceDE w:val="0"/>
                              <w:autoSpaceDN w:val="0"/>
                              <w:adjustRightInd w:val="0"/>
                              <w:jc w:val="both"/>
                              <w:rPr>
                                <w:rFonts w:cs="Times New Roman"/>
                                <w:sz w:val="28"/>
                                <w:szCs w:val="28"/>
                              </w:rPr>
                            </w:pPr>
                            <w:proofErr w:type="spellStart"/>
                            <w:r>
                              <w:t>Cetacea</w:t>
                            </w:r>
                            <w:proofErr w:type="spellEnd"/>
                          </w:p>
                          <w:p w:rsidR="00C026A9" w:rsidRDefault="00C026A9" w:rsidP="00C026A9">
                            <w:pPr>
                              <w:rPr>
                                <w:sz w:val="16"/>
                                <w:szCs w:val="16"/>
                              </w:rPr>
                            </w:pPr>
                            <w:r>
                              <w:rPr>
                                <w:sz w:val="16"/>
                                <w:szCs w:val="16"/>
                              </w:rPr>
                              <w:t>Examples of cetacean</w:t>
                            </w:r>
                          </w:p>
                          <w:p w:rsidR="00C026A9" w:rsidRDefault="00C026A9" w:rsidP="00C026A9">
                            <w:pPr>
                              <w:rPr>
                                <w:sz w:val="16"/>
                                <w:szCs w:val="16"/>
                              </w:rPr>
                            </w:pPr>
                            <w:r>
                              <w:rPr>
                                <w:sz w:val="16"/>
                                <w:szCs w:val="16"/>
                              </w:rPr>
                              <w:t>Information about how they still fit in to the mammal category</w:t>
                            </w:r>
                          </w:p>
                          <w:p w:rsidR="00C026A9" w:rsidRPr="002F3A60" w:rsidRDefault="00C026A9" w:rsidP="00C026A9">
                            <w:pPr>
                              <w:rPr>
                                <w:sz w:val="16"/>
                                <w:szCs w:val="16"/>
                              </w:rPr>
                            </w:pPr>
                            <w:r>
                              <w:rPr>
                                <w:sz w:val="16"/>
                                <w:szCs w:val="16"/>
                              </w:rPr>
                              <w:t xml:space="preserve">Interesting/unique kinds of </w:t>
                            </w:r>
                            <w:proofErr w:type="spellStart"/>
                            <w:r>
                              <w:rPr>
                                <w:sz w:val="16"/>
                                <w:szCs w:val="16"/>
                              </w:rPr>
                              <w:t>Cetacea</w:t>
                            </w:r>
                            <w:proofErr w:type="spellEnd"/>
                          </w:p>
                          <w:p w:rsidR="00C026A9" w:rsidRPr="00697C3F" w:rsidRDefault="00C026A9" w:rsidP="00C026A9">
                            <w:pPr>
                              <w:jc w:val="both"/>
                              <w:rPr>
                                <w:rFonts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2019A648" id="Rectangle 5" o:spid="_x0000_s1027" style="position:absolute;margin-left:319.4pt;margin-top:378.6pt;width:162pt;height:20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TLaagIAACMFAAAOAAAAZHJzL2Uyb0RvYy54bWysVEtv2zAMvg/YfxB0X+14SR9BnSJo0WFA&#10;0QZNh54VWUqMSaImKbGzXz9Kdpy2y2nYxSbF7+NLpK5vWq3ITjhfgynp6CynRBgOVW3WJf3xcv/l&#10;khIfmKmYAiNKuhee3sw+f7pu7FQUsAFVCUfQifHTxpZ0E4KdZpnnG6GZPwMrDBolOM0Cqm6dVY41&#10;6F2rrMjz86wBV1kHXHiPp3edkc6SfykFD09SehGIKinmFtLXpe8qfrPZNZuuHbObmvdpsH/IQrPa&#10;YNDB1R0LjGxd/ZcrXXMHHmQ446AzkLLmItWA1YzyD9UsN8yKVAs2x9uhTf7/ueWPu4UjdVXSCSWG&#10;abyiZ2waM2slyCS2p7F+iqilXbhe8yjGWlvpdPxjFaRNLd0PLRVtIBwPi3xyMc6x8xxtxXlxeYUK&#10;+smOdOt8+CZAkyiU1GH41Eq2e/Chgx4gyIvpdAkkKeyViDko8ywk1hFDJnaaIHGrHNkxvHvGuTDh&#10;ax86oSNN1koNxNEpogqjntRjI02kyRqI+Sni+4gDI0UFEwayrg24Uw6qn0PkDn+ovqs5lh/aVZsu&#10;LyHjyQqqPV6og27SveX3Nbb1gfmwYA5HG68C1zU84UcqaEoKvUTJBtzvU+cRjxOHVkoaXJWS+l9b&#10;5gQl6rvBWbwajcdxt5IynlwUqLi3ltVbi9nqW8AbGeHDYHkSIz6ogygd6Ffc6nmMiiZmOMYuaTiI&#10;t6FbYHwVuJjPEwi3ybLwYJaWR9exy3FoXtpX5mw/WQGH8hEOS8WmHwasw0amgfk2gKzT9B272vcf&#10;NzHNb/9qxFV/qyfU8W2b/QEAAP//AwBQSwMEFAAGAAgAAAAhAGMzrD/hAAAADAEAAA8AAABkcnMv&#10;ZG93bnJldi54bWxMj01PhDAQhu8m/odmTLy5BYyASNkYE5MN8eLqxVuXjkDoB7bdhfXXO570ODNP&#10;3nneersazU7ow+isgHSTAEPbOTXaXsD72/NNCSxEaZXUzqKAMwbYNpcXtayUW+wrnvaxZxRiQyUF&#10;DDHOFeehG9DIsHEzWrp9Om9kpNH3XHm5ULjRPEuSnBs5WvowyBmfBuym/dEI0C/tbmn9eZq+vU6T&#10;3UerXfklxPXV+vgALOIa/2D41Sd1aMjp4I5WBaYF5LclqUcBxV2RASPiPs9ocyA0LdIMeFPz/yWa&#10;HwAAAP//AwBQSwECLQAUAAYACAAAACEAtoM4kv4AAADhAQAAEwAAAAAAAAAAAAAAAAAAAAAAW0Nv&#10;bnRlbnRfVHlwZXNdLnhtbFBLAQItABQABgAIAAAAIQA4/SH/1gAAAJQBAAALAAAAAAAAAAAAAAAA&#10;AC8BAABfcmVscy8ucmVsc1BLAQItABQABgAIAAAAIQB3YTLaagIAACMFAAAOAAAAAAAAAAAAAAAA&#10;AC4CAABkcnMvZTJvRG9jLnhtbFBLAQItABQABgAIAAAAIQBjM6w/4QAAAAwBAAAPAAAAAAAAAAAA&#10;AAAAAMQEAABkcnMvZG93bnJldi54bWxQSwUGAAAAAAQABADzAAAA0gUAAAAA&#10;" fillcolor="white [3201]" strokecolor="#a5a5a5 [3206]" strokeweight="1pt">
                <v:textbox>
                  <w:txbxContent>
                    <w:p w:rsidR="00C026A9" w:rsidRPr="00C323D8" w:rsidRDefault="00C026A9" w:rsidP="00C026A9">
                      <w:pPr>
                        <w:widowControl w:val="0"/>
                        <w:autoSpaceDE w:val="0"/>
                        <w:autoSpaceDN w:val="0"/>
                        <w:adjustRightInd w:val="0"/>
                        <w:jc w:val="both"/>
                        <w:rPr>
                          <w:rFonts w:cs="Times New Roman"/>
                          <w:sz w:val="28"/>
                          <w:szCs w:val="28"/>
                        </w:rPr>
                      </w:pPr>
                      <w:proofErr w:type="spellStart"/>
                      <w:r>
                        <w:t>Cetacea</w:t>
                      </w:r>
                      <w:proofErr w:type="spellEnd"/>
                    </w:p>
                    <w:p w:rsidR="00C026A9" w:rsidRDefault="00C026A9" w:rsidP="00C026A9">
                      <w:pPr>
                        <w:rPr>
                          <w:sz w:val="16"/>
                          <w:szCs w:val="16"/>
                        </w:rPr>
                      </w:pPr>
                      <w:r>
                        <w:rPr>
                          <w:sz w:val="16"/>
                          <w:szCs w:val="16"/>
                        </w:rPr>
                        <w:t>Examples of cetacean</w:t>
                      </w:r>
                    </w:p>
                    <w:p w:rsidR="00C026A9" w:rsidRDefault="00C026A9" w:rsidP="00C026A9">
                      <w:pPr>
                        <w:rPr>
                          <w:sz w:val="16"/>
                          <w:szCs w:val="16"/>
                        </w:rPr>
                      </w:pPr>
                      <w:r>
                        <w:rPr>
                          <w:sz w:val="16"/>
                          <w:szCs w:val="16"/>
                        </w:rPr>
                        <w:t>Information about how they still fit in to the mammal category</w:t>
                      </w:r>
                    </w:p>
                    <w:p w:rsidR="00C026A9" w:rsidRPr="002F3A60" w:rsidRDefault="00C026A9" w:rsidP="00C026A9">
                      <w:pPr>
                        <w:rPr>
                          <w:sz w:val="16"/>
                          <w:szCs w:val="16"/>
                        </w:rPr>
                      </w:pPr>
                      <w:r>
                        <w:rPr>
                          <w:sz w:val="16"/>
                          <w:szCs w:val="16"/>
                        </w:rPr>
                        <w:t xml:space="preserve">Interesting/unique kinds of </w:t>
                      </w:r>
                      <w:proofErr w:type="spellStart"/>
                      <w:r>
                        <w:rPr>
                          <w:sz w:val="16"/>
                          <w:szCs w:val="16"/>
                        </w:rPr>
                        <w:t>Cetacea</w:t>
                      </w:r>
                      <w:proofErr w:type="spellEnd"/>
                    </w:p>
                    <w:p w:rsidR="00C026A9" w:rsidRPr="00697C3F" w:rsidRDefault="00C026A9" w:rsidP="00C026A9">
                      <w:pPr>
                        <w:jc w:val="both"/>
                        <w:rPr>
                          <w:rFonts w:cs="Times New Roman"/>
                          <w:sz w:val="20"/>
                          <w:szCs w:val="20"/>
                        </w:rPr>
                      </w:pPr>
                    </w:p>
                  </w:txbxContent>
                </v:textbox>
                <w10:wrap type="through"/>
              </v:rect>
            </w:pict>
          </mc:Fallback>
        </mc:AlternateContent>
      </w:r>
      <w:r>
        <w:rPr>
          <w:noProof/>
        </w:rPr>
        <mc:AlternateContent>
          <mc:Choice Requires="wps">
            <w:drawing>
              <wp:anchor distT="0" distB="0" distL="114300" distR="114300" simplePos="0" relativeHeight="251661312" behindDoc="0" locked="0" layoutInCell="1" allowOverlap="1" wp14:anchorId="6DAD6EDB" wp14:editId="3182BFBF">
                <wp:simplePos x="0" y="0"/>
                <wp:positionH relativeFrom="column">
                  <wp:posOffset>-58420</wp:posOffset>
                </wp:positionH>
                <wp:positionV relativeFrom="paragraph">
                  <wp:posOffset>4810760</wp:posOffset>
                </wp:positionV>
                <wp:extent cx="2057400" cy="2628900"/>
                <wp:effectExtent l="0" t="0" r="25400" b="38100"/>
                <wp:wrapThrough wrapText="bothSides">
                  <wp:wrapPolygon edited="0">
                    <wp:start x="0" y="0"/>
                    <wp:lineTo x="0" y="21704"/>
                    <wp:lineTo x="21600" y="21704"/>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057400" cy="2628900"/>
                        </a:xfrm>
                        <a:prstGeom prst="rect">
                          <a:avLst/>
                        </a:prstGeom>
                      </wps:spPr>
                      <wps:style>
                        <a:lnRef idx="2">
                          <a:schemeClr val="accent3"/>
                        </a:lnRef>
                        <a:fillRef idx="1">
                          <a:schemeClr val="lt1"/>
                        </a:fillRef>
                        <a:effectRef idx="0">
                          <a:schemeClr val="accent3"/>
                        </a:effectRef>
                        <a:fontRef idx="minor">
                          <a:schemeClr val="dk1"/>
                        </a:fontRef>
                      </wps:style>
                      <wps:txbx>
                        <w:txbxContent>
                          <w:p w:rsidR="00C026A9" w:rsidRPr="00C323D8" w:rsidRDefault="00C026A9" w:rsidP="00C026A9">
                            <w:pPr>
                              <w:widowControl w:val="0"/>
                              <w:autoSpaceDE w:val="0"/>
                              <w:autoSpaceDN w:val="0"/>
                              <w:adjustRightInd w:val="0"/>
                              <w:jc w:val="both"/>
                              <w:rPr>
                                <w:rFonts w:cs="Times New Roman"/>
                                <w:sz w:val="28"/>
                                <w:szCs w:val="28"/>
                              </w:rPr>
                            </w:pPr>
                            <w:r>
                              <w:t>Monotremes</w:t>
                            </w:r>
                          </w:p>
                          <w:p w:rsidR="00C026A9" w:rsidRDefault="00C026A9" w:rsidP="00C026A9">
                            <w:pPr>
                              <w:rPr>
                                <w:sz w:val="16"/>
                                <w:szCs w:val="16"/>
                              </w:rPr>
                            </w:pPr>
                            <w:r>
                              <w:rPr>
                                <w:sz w:val="16"/>
                                <w:szCs w:val="16"/>
                              </w:rPr>
                              <w:t>The oddball of the mammal group!</w:t>
                            </w:r>
                          </w:p>
                          <w:p w:rsidR="00C026A9" w:rsidRDefault="00C026A9" w:rsidP="00C026A9">
                            <w:pPr>
                              <w:rPr>
                                <w:sz w:val="16"/>
                                <w:szCs w:val="16"/>
                              </w:rPr>
                            </w:pPr>
                            <w:r>
                              <w:rPr>
                                <w:sz w:val="16"/>
                                <w:szCs w:val="16"/>
                              </w:rPr>
                              <w:t>Examples of monotremes</w:t>
                            </w:r>
                          </w:p>
                          <w:p w:rsidR="00C026A9" w:rsidRPr="002F3A60" w:rsidRDefault="00C026A9" w:rsidP="00C026A9">
                            <w:pPr>
                              <w:rPr>
                                <w:sz w:val="16"/>
                                <w:szCs w:val="16"/>
                              </w:rPr>
                            </w:pPr>
                            <w:r>
                              <w:rPr>
                                <w:sz w:val="16"/>
                                <w:szCs w:val="16"/>
                              </w:rPr>
                              <w:t>Pictures of common monotremes and their young</w:t>
                            </w:r>
                          </w:p>
                          <w:p w:rsidR="00C026A9" w:rsidRPr="00C323D8" w:rsidRDefault="00C026A9" w:rsidP="00C026A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DAD6EDB" id="Rectangle 4" o:spid="_x0000_s1028" style="position:absolute;margin-left:-4.6pt;margin-top:378.8pt;width:162pt;height:20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6UagIAACMFAAAOAAAAZHJzL2Uyb0RvYy54bWysVEtv2zAMvg/YfxB0X+x46SuoUwQtOgwI&#10;2qDp0LMiS4kxSdQkJXb260fJjvtYTsMuNiny40sfdX3TakX2wvkaTEnHo5wSYThUtdmU9Mfz/ZdL&#10;SnxgpmIKjCjpQXh6M/v86bqxU1HAFlQlHMEgxk8bW9JtCHaaZZ5vhWZ+BFYYNEpwmgVU3SarHGsw&#10;ulZZkefnWQOusg648B5P7zojnaX4UgoeHqX0IhBVUqwtpK9L33X8ZrNrNt04Zrc178tg/1CFZrXB&#10;pEOoOxYY2bn6r1C65g48yDDioDOQsuYi9YDdjPMP3ay2zIrUCw7H22FM/v+F5Q/7pSN1VdIJJYZp&#10;vKInHBozGyXIJI6nsX6KXiu7dL3mUYy9ttLp+McuSJtGehhGKtpAOB4W+dnFJMfJc7QV58XlFSoY&#10;J3uFW+fDNwGaRKGkDtOnUbL9wofO9eiCuFhOV0CSwkGJWIMyT0JiHzFlQicGiVvlyJ7h3TPOhQlf&#10;+9TJO8JkrdQAHJ8CqjDuQb1vhInErAGYnwK+zzggUlYwYQDr2oA7FaD6OWTu/I/ddz3H9kO7btPl&#10;FbHGeLKG6oAX6qBjurf8vsaxLpgPS+aQ2ngVuK7hET9SQVNS6CVKtuB+nzqP/sg4tFLS4KqU1P/a&#10;MScoUd8NcvFqPJnE3UrK5OyiQMW9tazfWsxO3wLeyBgfBsuTGP2DOorSgX7BrZ7HrGhihmPukoaj&#10;eBu6BcZXgYv5PDnhNlkWFmZleQwdpxxJ89y+MGd7ZgUk5QMcl4pNPxCs841IA/NdAFkn9r1OtZ8/&#10;bmLib/9qxFV/qyev17dt9gcAAP//AwBQSwMEFAAGAAgAAAAhAAb8ngDhAAAACwEAAA8AAABkcnMv&#10;ZG93bnJldi54bWxMj8FOwzAQRO9I/IO1SNxaJwWSEuJUCAmpinqhcOHmxiaJYq+D7TYpX89yKsfV&#10;Ps28KTezNeykfegdCkiXCTCNjVM9tgI+3l8Xa2AhSlTSONQCzjrAprq+KmWh3IRv+rSPLaMQDIUU&#10;0MU4FpyHptNWhqUbNdLvy3krI52+5crLicKt4askybiVPVJDJ0f90ulm2B+tALOrt1Ptz8Pw402a&#10;bD9r49bfQtzezM9PwKKe4wWGP31Sh4qcDu6IKjAjYPG4IlJA/pBnwAi4S+9py4HINE8z4FXJ/2+o&#10;fgEAAP//AwBQSwECLQAUAAYACAAAACEAtoM4kv4AAADhAQAAEwAAAAAAAAAAAAAAAAAAAAAAW0Nv&#10;bnRlbnRfVHlwZXNdLnhtbFBLAQItABQABgAIAAAAIQA4/SH/1gAAAJQBAAALAAAAAAAAAAAAAAAA&#10;AC8BAABfcmVscy8ucmVsc1BLAQItABQABgAIAAAAIQAGit6UagIAACMFAAAOAAAAAAAAAAAAAAAA&#10;AC4CAABkcnMvZTJvRG9jLnhtbFBLAQItABQABgAIAAAAIQAG/J4A4QAAAAsBAAAPAAAAAAAAAAAA&#10;AAAAAMQEAABkcnMvZG93bnJldi54bWxQSwUGAAAAAAQABADzAAAA0gUAAAAA&#10;" fillcolor="white [3201]" strokecolor="#a5a5a5 [3206]" strokeweight="1pt">
                <v:textbox>
                  <w:txbxContent>
                    <w:p w:rsidR="00C026A9" w:rsidRPr="00C323D8" w:rsidRDefault="00C026A9" w:rsidP="00C026A9">
                      <w:pPr>
                        <w:widowControl w:val="0"/>
                        <w:autoSpaceDE w:val="0"/>
                        <w:autoSpaceDN w:val="0"/>
                        <w:adjustRightInd w:val="0"/>
                        <w:jc w:val="both"/>
                        <w:rPr>
                          <w:rFonts w:cs="Times New Roman"/>
                          <w:sz w:val="28"/>
                          <w:szCs w:val="28"/>
                        </w:rPr>
                      </w:pPr>
                      <w:r>
                        <w:t>Monotremes</w:t>
                      </w:r>
                    </w:p>
                    <w:p w:rsidR="00C026A9" w:rsidRDefault="00C026A9" w:rsidP="00C026A9">
                      <w:pPr>
                        <w:rPr>
                          <w:sz w:val="16"/>
                          <w:szCs w:val="16"/>
                        </w:rPr>
                      </w:pPr>
                      <w:r>
                        <w:rPr>
                          <w:sz w:val="16"/>
                          <w:szCs w:val="16"/>
                        </w:rPr>
                        <w:t>The oddball of the mammal group!</w:t>
                      </w:r>
                    </w:p>
                    <w:p w:rsidR="00C026A9" w:rsidRDefault="00C026A9" w:rsidP="00C026A9">
                      <w:pPr>
                        <w:rPr>
                          <w:sz w:val="16"/>
                          <w:szCs w:val="16"/>
                        </w:rPr>
                      </w:pPr>
                      <w:r>
                        <w:rPr>
                          <w:sz w:val="16"/>
                          <w:szCs w:val="16"/>
                        </w:rPr>
                        <w:t>Examples of monotremes</w:t>
                      </w:r>
                    </w:p>
                    <w:p w:rsidR="00C026A9" w:rsidRPr="002F3A60" w:rsidRDefault="00C026A9" w:rsidP="00C026A9">
                      <w:pPr>
                        <w:rPr>
                          <w:sz w:val="16"/>
                          <w:szCs w:val="16"/>
                        </w:rPr>
                      </w:pPr>
                      <w:r>
                        <w:rPr>
                          <w:sz w:val="16"/>
                          <w:szCs w:val="16"/>
                        </w:rPr>
                        <w:t>Pictures of common monotremes and their young</w:t>
                      </w:r>
                    </w:p>
                    <w:p w:rsidR="00C026A9" w:rsidRPr="00C323D8" w:rsidRDefault="00C026A9" w:rsidP="00C026A9">
                      <w:pPr>
                        <w:jc w:val="both"/>
                      </w:pPr>
                    </w:p>
                  </w:txbxContent>
                </v:textbox>
                <w10:wrap type="through"/>
              </v:rect>
            </w:pict>
          </mc:Fallback>
        </mc:AlternateContent>
      </w:r>
      <w:r>
        <w:rPr>
          <w:noProof/>
        </w:rPr>
        <mc:AlternateContent>
          <mc:Choice Requires="wps">
            <w:drawing>
              <wp:anchor distT="0" distB="0" distL="114300" distR="114300" simplePos="0" relativeHeight="251660288" behindDoc="0" locked="0" layoutInCell="1" allowOverlap="1" wp14:anchorId="0002C35B" wp14:editId="050D19AF">
                <wp:simplePos x="0" y="0"/>
                <wp:positionH relativeFrom="column">
                  <wp:posOffset>4051935</wp:posOffset>
                </wp:positionH>
                <wp:positionV relativeFrom="paragraph">
                  <wp:posOffset>1275715</wp:posOffset>
                </wp:positionV>
                <wp:extent cx="2057400" cy="2628900"/>
                <wp:effectExtent l="0" t="0" r="25400" b="38100"/>
                <wp:wrapThrough wrapText="bothSides">
                  <wp:wrapPolygon edited="0">
                    <wp:start x="0" y="0"/>
                    <wp:lineTo x="0" y="21704"/>
                    <wp:lineTo x="21600" y="21704"/>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057400" cy="2628900"/>
                        </a:xfrm>
                        <a:prstGeom prst="rect">
                          <a:avLst/>
                        </a:prstGeom>
                      </wps:spPr>
                      <wps:style>
                        <a:lnRef idx="2">
                          <a:schemeClr val="accent3"/>
                        </a:lnRef>
                        <a:fillRef idx="1">
                          <a:schemeClr val="lt1"/>
                        </a:fillRef>
                        <a:effectRef idx="0">
                          <a:schemeClr val="accent3"/>
                        </a:effectRef>
                        <a:fontRef idx="minor">
                          <a:schemeClr val="dk1"/>
                        </a:fontRef>
                      </wps:style>
                      <wps:txbx>
                        <w:txbxContent>
                          <w:p w:rsidR="00C026A9" w:rsidRPr="00C323D8" w:rsidRDefault="00C026A9" w:rsidP="00C026A9">
                            <w:pPr>
                              <w:widowControl w:val="0"/>
                              <w:autoSpaceDE w:val="0"/>
                              <w:autoSpaceDN w:val="0"/>
                              <w:adjustRightInd w:val="0"/>
                              <w:jc w:val="both"/>
                              <w:rPr>
                                <w:rFonts w:cs="Times New Roman"/>
                                <w:sz w:val="28"/>
                                <w:szCs w:val="28"/>
                              </w:rPr>
                            </w:pPr>
                            <w:proofErr w:type="spellStart"/>
                            <w:r>
                              <w:t>PouchedMammals</w:t>
                            </w:r>
                            <w:proofErr w:type="spellEnd"/>
                            <w:r>
                              <w:t xml:space="preserve"> (Marsupials)</w:t>
                            </w:r>
                          </w:p>
                          <w:p w:rsidR="00C026A9" w:rsidRDefault="00C026A9" w:rsidP="00C026A9">
                            <w:pPr>
                              <w:rPr>
                                <w:sz w:val="16"/>
                                <w:szCs w:val="16"/>
                              </w:rPr>
                            </w:pPr>
                            <w:r>
                              <w:rPr>
                                <w:sz w:val="16"/>
                                <w:szCs w:val="16"/>
                              </w:rPr>
                              <w:t>Common marsupials</w:t>
                            </w:r>
                          </w:p>
                          <w:p w:rsidR="00C026A9" w:rsidRDefault="00C026A9" w:rsidP="00C026A9">
                            <w:pPr>
                              <w:rPr>
                                <w:sz w:val="16"/>
                                <w:szCs w:val="16"/>
                              </w:rPr>
                            </w:pPr>
                            <w:r>
                              <w:rPr>
                                <w:sz w:val="16"/>
                                <w:szCs w:val="16"/>
                              </w:rPr>
                              <w:t>Initial developmental gestation period (inside the mother’s body)</w:t>
                            </w:r>
                          </w:p>
                          <w:p w:rsidR="00C026A9" w:rsidRDefault="00C026A9" w:rsidP="00C026A9">
                            <w:pPr>
                              <w:rPr>
                                <w:sz w:val="16"/>
                                <w:szCs w:val="16"/>
                              </w:rPr>
                            </w:pPr>
                            <w:r>
                              <w:rPr>
                                <w:sz w:val="16"/>
                                <w:szCs w:val="16"/>
                              </w:rPr>
                              <w:t>Secondary gestational period (outside of the mother’s body)</w:t>
                            </w:r>
                          </w:p>
                          <w:p w:rsidR="00C026A9" w:rsidRPr="002F3A60" w:rsidRDefault="00C026A9" w:rsidP="00C026A9">
                            <w:pPr>
                              <w:rPr>
                                <w:sz w:val="16"/>
                                <w:szCs w:val="16"/>
                              </w:rPr>
                            </w:pPr>
                            <w:r>
                              <w:rPr>
                                <w:sz w:val="16"/>
                                <w:szCs w:val="16"/>
                              </w:rPr>
                              <w:t>Where marsupials are commonly found</w:t>
                            </w:r>
                          </w:p>
                          <w:p w:rsidR="00C026A9" w:rsidRPr="00C323D8" w:rsidRDefault="00C026A9" w:rsidP="00C026A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0002C35B" id="Rectangle 2" o:spid="_x0000_s1029" style="position:absolute;margin-left:319.05pt;margin-top:100.45pt;width:162pt;height:20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6xRaQIAACMFAAAOAAAAZHJzL2Uyb0RvYy54bWysVEtv2zAMvg/YfxB0X+x46SuoUwQtOgwI&#10;2qDp0LMiS4kxSdQkJXb260fJjvtYTsMuNiny40sfdX3TakX2wvkaTEnHo5wSYThUtdmU9Mfz/ZdL&#10;SnxgpmIKjCjpQXh6M/v86bqxU1HAFlQlHMEgxk8bW9JtCHaaZZ5vhWZ+BFYYNEpwmgVU3SarHGsw&#10;ulZZkefnWQOusg648B5P7zojnaX4UgoeHqX0IhBVUqwtpK9L33X8ZrNrNt04Zrc178tg/1CFZrXB&#10;pEOoOxYY2bn6r1C65g48yDDioDOQsuYi9YDdjPMP3ay2zIrUCw7H22FM/v+F5Q/7pSN1VdKCEsM0&#10;XtETDo2ZjRKkiONprJ+i18ouXa95FGOvrXQ6/rEL0qaRHoaRijYQjodFfnYxyXHyHG3FeXF5hQrG&#10;yV7h1vnwTYAmUSipw/RplGy/8KFzPbogLpbTFZCkcFAi1qDMk5DYR0yZ0IlB4lY5smd494xzYcLX&#10;PnXyjjBZKzUAx6eAKox7UO8bYSIxawDmp4DvMw6IlBVMGMC6NuBOBah+Dpk7/2P3Xc+x/dCu23R5&#10;qbF4sobqgBfqoGO6t/y+xrEumA9L5pDaeBW4ruERP1JBU1LoJUq24H6fOo/+yDi0UtLgqpTU/9ox&#10;JyhR3w1y8Wo8mcTdSsrk7KJAxb21rN9azE7fAt7IGB8Gy5MY/YM6itKBfsGtnsesaGKGY+6ShqN4&#10;G7oFxleBi/k8OeE2WRYWZmV5DB2nHEnz3L4wZ3tmBSTlAxyXik0/EKzzjUgD810AWSf2vU61nz9u&#10;YuJv/2rEVX+rJ6/Xt232BwAA//8DAFBLAwQUAAYACAAAACEAZ41+TN8AAAALAQAADwAAAGRycy9k&#10;b3ducmV2LnhtbEyPTUvDQBCG70L/wzIFb3aTKiGJ2RQRhBK82Hrxts2OSch+xN1tk/rrHU96nHkf&#10;3o9qtxjNLujD4KyAdJMAQ9s6NdhOwPvx5S4HFqK0SmpnUcAVA+zq1U0lS+Vm+4aXQ+wYmdhQSgF9&#10;jFPJeWh7NDJs3ISWtE/njYx0+o4rL2cyN5pvkyTjRg6WEno54XOP7Xg4GwH6tdnPjb+O47fXabL/&#10;aLTLv4S4XS9Pj8AiLvEPht/6VB1q6nRyZ6sC0wKy+zwlVADFFMCIKLItfU4kpQ8F8Lri/zfUPwAA&#10;AP//AwBQSwECLQAUAAYACAAAACEAtoM4kv4AAADhAQAAEwAAAAAAAAAAAAAAAAAAAAAAW0NvbnRl&#10;bnRfVHlwZXNdLnhtbFBLAQItABQABgAIAAAAIQA4/SH/1gAAAJQBAAALAAAAAAAAAAAAAAAAAC8B&#10;AABfcmVscy8ucmVsc1BLAQItABQABgAIAAAAIQAcq6xRaQIAACMFAAAOAAAAAAAAAAAAAAAAAC4C&#10;AABkcnMvZTJvRG9jLnhtbFBLAQItABQABgAIAAAAIQBnjX5M3wAAAAsBAAAPAAAAAAAAAAAAAAAA&#10;AMMEAABkcnMvZG93bnJldi54bWxQSwUGAAAAAAQABADzAAAAzwUAAAAA&#10;" fillcolor="white [3201]" strokecolor="#a5a5a5 [3206]" strokeweight="1pt">
                <v:textbox>
                  <w:txbxContent>
                    <w:p w:rsidR="00C026A9" w:rsidRPr="00C323D8" w:rsidRDefault="00C026A9" w:rsidP="00C026A9">
                      <w:pPr>
                        <w:widowControl w:val="0"/>
                        <w:autoSpaceDE w:val="0"/>
                        <w:autoSpaceDN w:val="0"/>
                        <w:adjustRightInd w:val="0"/>
                        <w:jc w:val="both"/>
                        <w:rPr>
                          <w:rFonts w:cs="Times New Roman"/>
                          <w:sz w:val="28"/>
                          <w:szCs w:val="28"/>
                        </w:rPr>
                      </w:pPr>
                      <w:proofErr w:type="spellStart"/>
                      <w:r>
                        <w:t>PouchedMammals</w:t>
                      </w:r>
                      <w:proofErr w:type="spellEnd"/>
                      <w:r>
                        <w:t xml:space="preserve"> (Marsupials)</w:t>
                      </w:r>
                    </w:p>
                    <w:p w:rsidR="00C026A9" w:rsidRDefault="00C026A9" w:rsidP="00C026A9">
                      <w:pPr>
                        <w:rPr>
                          <w:sz w:val="16"/>
                          <w:szCs w:val="16"/>
                        </w:rPr>
                      </w:pPr>
                      <w:r>
                        <w:rPr>
                          <w:sz w:val="16"/>
                          <w:szCs w:val="16"/>
                        </w:rPr>
                        <w:t>Common marsupials</w:t>
                      </w:r>
                    </w:p>
                    <w:p w:rsidR="00C026A9" w:rsidRDefault="00C026A9" w:rsidP="00C026A9">
                      <w:pPr>
                        <w:rPr>
                          <w:sz w:val="16"/>
                          <w:szCs w:val="16"/>
                        </w:rPr>
                      </w:pPr>
                      <w:r>
                        <w:rPr>
                          <w:sz w:val="16"/>
                          <w:szCs w:val="16"/>
                        </w:rPr>
                        <w:t>Initial developmental gestation period (inside the mother’s body)</w:t>
                      </w:r>
                    </w:p>
                    <w:p w:rsidR="00C026A9" w:rsidRDefault="00C026A9" w:rsidP="00C026A9">
                      <w:pPr>
                        <w:rPr>
                          <w:sz w:val="16"/>
                          <w:szCs w:val="16"/>
                        </w:rPr>
                      </w:pPr>
                      <w:r>
                        <w:rPr>
                          <w:sz w:val="16"/>
                          <w:szCs w:val="16"/>
                        </w:rPr>
                        <w:t>Secondary gestational period (outside of the mother’s body)</w:t>
                      </w:r>
                    </w:p>
                    <w:p w:rsidR="00C026A9" w:rsidRPr="002F3A60" w:rsidRDefault="00C026A9" w:rsidP="00C026A9">
                      <w:pPr>
                        <w:rPr>
                          <w:sz w:val="16"/>
                          <w:szCs w:val="16"/>
                        </w:rPr>
                      </w:pPr>
                      <w:r>
                        <w:rPr>
                          <w:sz w:val="16"/>
                          <w:szCs w:val="16"/>
                        </w:rPr>
                        <w:t>Where marsupials are commonly found</w:t>
                      </w:r>
                    </w:p>
                    <w:p w:rsidR="00C026A9" w:rsidRPr="00C323D8" w:rsidRDefault="00C026A9" w:rsidP="00C026A9">
                      <w:pPr>
                        <w:jc w:val="both"/>
                      </w:pPr>
                    </w:p>
                  </w:txbxContent>
                </v:textbox>
                <w10:wrap type="through"/>
              </v:rect>
            </w:pict>
          </mc:Fallback>
        </mc:AlternateContent>
      </w:r>
      <w:r>
        <w:rPr>
          <w:noProof/>
        </w:rPr>
        <mc:AlternateContent>
          <mc:Choice Requires="wps">
            <w:drawing>
              <wp:anchor distT="0" distB="0" distL="114300" distR="114300" simplePos="0" relativeHeight="251659264" behindDoc="0" locked="0" layoutInCell="1" allowOverlap="1" wp14:anchorId="629EF4B6" wp14:editId="071EE340">
                <wp:simplePos x="0" y="0"/>
                <wp:positionH relativeFrom="column">
                  <wp:posOffset>-62865</wp:posOffset>
                </wp:positionH>
                <wp:positionV relativeFrom="paragraph">
                  <wp:posOffset>1383030</wp:posOffset>
                </wp:positionV>
                <wp:extent cx="2057400" cy="2628900"/>
                <wp:effectExtent l="0" t="0" r="25400" b="38100"/>
                <wp:wrapThrough wrapText="bothSides">
                  <wp:wrapPolygon edited="0">
                    <wp:start x="0" y="0"/>
                    <wp:lineTo x="0" y="21704"/>
                    <wp:lineTo x="21600" y="21704"/>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2057400" cy="2628900"/>
                        </a:xfrm>
                        <a:prstGeom prst="rect">
                          <a:avLst/>
                        </a:prstGeom>
                      </wps:spPr>
                      <wps:style>
                        <a:lnRef idx="2">
                          <a:schemeClr val="accent3"/>
                        </a:lnRef>
                        <a:fillRef idx="1">
                          <a:schemeClr val="lt1"/>
                        </a:fillRef>
                        <a:effectRef idx="0">
                          <a:schemeClr val="accent3"/>
                        </a:effectRef>
                        <a:fontRef idx="minor">
                          <a:schemeClr val="dk1"/>
                        </a:fontRef>
                      </wps:style>
                      <wps:txbx>
                        <w:txbxContent>
                          <w:p w:rsidR="00C026A9" w:rsidRPr="00C323D8" w:rsidRDefault="00C026A9" w:rsidP="00C026A9">
                            <w:pPr>
                              <w:widowControl w:val="0"/>
                              <w:autoSpaceDE w:val="0"/>
                              <w:autoSpaceDN w:val="0"/>
                              <w:adjustRightInd w:val="0"/>
                              <w:jc w:val="both"/>
                              <w:rPr>
                                <w:rFonts w:cs="Times New Roman"/>
                                <w:sz w:val="28"/>
                                <w:szCs w:val="28"/>
                              </w:rPr>
                            </w:pPr>
                            <w:r>
                              <w:t>Placental Mammals</w:t>
                            </w:r>
                          </w:p>
                          <w:p w:rsidR="00C026A9" w:rsidRDefault="00C026A9" w:rsidP="00C026A9">
                            <w:pPr>
                              <w:rPr>
                                <w:sz w:val="16"/>
                                <w:szCs w:val="16"/>
                              </w:rPr>
                            </w:pPr>
                            <w:r>
                              <w:rPr>
                                <w:sz w:val="16"/>
                                <w:szCs w:val="16"/>
                              </w:rPr>
                              <w:t>Types of Placental Mammals</w:t>
                            </w:r>
                          </w:p>
                          <w:p w:rsidR="00C026A9" w:rsidRDefault="00C026A9" w:rsidP="00C026A9">
                            <w:pPr>
                              <w:rPr>
                                <w:sz w:val="16"/>
                                <w:szCs w:val="16"/>
                              </w:rPr>
                            </w:pPr>
                            <w:r>
                              <w:rPr>
                                <w:sz w:val="16"/>
                                <w:szCs w:val="16"/>
                              </w:rPr>
                              <w:t>Typical gestation period for different mammals</w:t>
                            </w:r>
                          </w:p>
                          <w:p w:rsidR="00C026A9" w:rsidRDefault="00C026A9" w:rsidP="00C026A9">
                            <w:pPr>
                              <w:rPr>
                                <w:sz w:val="16"/>
                                <w:szCs w:val="16"/>
                              </w:rPr>
                            </w:pPr>
                            <w:r>
                              <w:rPr>
                                <w:sz w:val="16"/>
                                <w:szCs w:val="16"/>
                              </w:rPr>
                              <w:t>Interesting placental mammals</w:t>
                            </w:r>
                          </w:p>
                          <w:p w:rsidR="00C026A9" w:rsidRPr="002F3A60" w:rsidRDefault="00C026A9" w:rsidP="00C026A9">
                            <w:pPr>
                              <w:rPr>
                                <w:sz w:val="16"/>
                                <w:szCs w:val="16"/>
                              </w:rPr>
                            </w:pPr>
                            <w:r>
                              <w:rPr>
                                <w:sz w:val="16"/>
                                <w:szCs w:val="16"/>
                              </w:rPr>
                              <w:t>General pregnancy information (fetal formation, placenta, umbilical cord, and birth)</w:t>
                            </w:r>
                          </w:p>
                          <w:p w:rsidR="00C026A9" w:rsidRPr="00C323D8" w:rsidRDefault="00C026A9" w:rsidP="00C026A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29EF4B6" id="Rectangle 1" o:spid="_x0000_s1030" style="position:absolute;margin-left:-4.95pt;margin-top:108.9pt;width:162pt;height:20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HfzagIAACMFAAAOAAAAZHJzL2Uyb0RvYy54bWysVFtv2jAUfp+0/2D5fSQwekOEClF1mlS1&#10;qHTqs3FsiGb7eLYhYb9+x05IacfTtBfnOOf+ne94ettoRfbC+QpMQYeDnBJhOJSV2RT0x8v9l2tK&#10;fGCmZAqMKOhBeHo7+/xpWtuJGMEWVCkcwSDGT2pb0G0IdpJlnm+FZn4AVhhUSnCaBby6TVY6VmN0&#10;rbJRnl9mNbjSOuDCe/x71yrpLMWXUvDwJKUXgaiCYm0hnS6d63hmsymbbByz24p3ZbB/qEKzymDS&#10;PtQdC4zsXPVXKF1xBx5kGHDQGUhZcZF6wG6G+YduVltmReoFwfG2h8n/v7D8cb90pCpxdpQYpnFE&#10;zwgaMxslyDDCU1s/QauVXbru5lGMvTbS6fjFLkiTID30kIomEI4/R/nF1ThH5DnqRpej6xu8YJzs&#10;zd06H74J0CQKBXWYPkHJ9g8+tKZHE/SL5bQFJCkclIg1KPMsJPYRUybvxCCxUI7sGc6ecS5M+Nql&#10;TtbRTVZK9Y7Dc44qJBSw3s42uonErN4xP+f4PmPvkbKCCb2zrgy4cwHKn33m1v7YfdtzbD806yYN&#10;b3yc1BrKAw7UQct0b/l9hbA+MB+WzCG1cRS4ruEJD6mgLih0EiVbcL/P/Y/2yDjUUlLjqhTU/9ox&#10;JyhR3w1y8WY4HsfdSpfxxdUIL+5Usz7VmJ1eAE4E+YbVJTHaB3UUpQP9ils9j1lRxQzH3AUNR3ER&#10;2gXGV4GL+TwZ4TZZFh7MyvIYOqIcSfPSvDJnO2YFJOUjHJeKTT4QrLWNngbmuwCySuyLOLeodvjj&#10;Jib+dq9GXPXTe7J6e9tmfwAAAP//AwBQSwMEFAAGAAgAAAAhAP4zUpHgAAAACgEAAA8AAABkcnMv&#10;ZG93bnJldi54bWxMj8tOwzAQRfdI/IM1SOxaxy0qacikQkhIVcSGwoadG5skih/BdpuUr2dYwXI0&#10;R/eeW+5ma9hZh9h7hyCWGTDtGq961yK8vz0vcmAxSaek8U4jXHSEXXV9VcpC+cm96vMhtYxCXCwk&#10;QpfSWHAem05bGZd+1I5+nz5YmegMLVdBThRuDV9l2YZb2Ttq6OSonzrdDIeTRTAv9X6qw2UYvoMR&#10;2f6jNj7/Qry9mR8fgCU9pz8YfvVJHSpyOvqTU5EZhMV2SyTCStzTBALW4k4AOyJs1iIHXpX8/4Tq&#10;BwAA//8DAFBLAQItABQABgAIAAAAIQC2gziS/gAAAOEBAAATAAAAAAAAAAAAAAAAAAAAAABbQ29u&#10;dGVudF9UeXBlc10ueG1sUEsBAi0AFAAGAAgAAAAhADj9If/WAAAAlAEAAAsAAAAAAAAAAAAAAAAA&#10;LwEAAF9yZWxzLy5yZWxzUEsBAi0AFAAGAAgAAAAhADD0d/NqAgAAIwUAAA4AAAAAAAAAAAAAAAAA&#10;LgIAAGRycy9lMm9Eb2MueG1sUEsBAi0AFAAGAAgAAAAhAP4zUpHgAAAACgEAAA8AAAAAAAAAAAAA&#10;AAAAxAQAAGRycy9kb3ducmV2LnhtbFBLBQYAAAAABAAEAPMAAADRBQAAAAA=&#10;" fillcolor="white [3201]" strokecolor="#a5a5a5 [3206]" strokeweight="1pt">
                <v:textbox>
                  <w:txbxContent>
                    <w:p w:rsidR="00C026A9" w:rsidRPr="00C323D8" w:rsidRDefault="00C026A9" w:rsidP="00C026A9">
                      <w:pPr>
                        <w:widowControl w:val="0"/>
                        <w:autoSpaceDE w:val="0"/>
                        <w:autoSpaceDN w:val="0"/>
                        <w:adjustRightInd w:val="0"/>
                        <w:jc w:val="both"/>
                        <w:rPr>
                          <w:rFonts w:cs="Times New Roman"/>
                          <w:sz w:val="28"/>
                          <w:szCs w:val="28"/>
                        </w:rPr>
                      </w:pPr>
                      <w:r>
                        <w:t>Placental Mammals</w:t>
                      </w:r>
                    </w:p>
                    <w:p w:rsidR="00C026A9" w:rsidRDefault="00C026A9" w:rsidP="00C026A9">
                      <w:pPr>
                        <w:rPr>
                          <w:sz w:val="16"/>
                          <w:szCs w:val="16"/>
                        </w:rPr>
                      </w:pPr>
                      <w:r>
                        <w:rPr>
                          <w:sz w:val="16"/>
                          <w:szCs w:val="16"/>
                        </w:rPr>
                        <w:t>Types of Placental Mammals</w:t>
                      </w:r>
                    </w:p>
                    <w:p w:rsidR="00C026A9" w:rsidRDefault="00C026A9" w:rsidP="00C026A9">
                      <w:pPr>
                        <w:rPr>
                          <w:sz w:val="16"/>
                          <w:szCs w:val="16"/>
                        </w:rPr>
                      </w:pPr>
                      <w:r>
                        <w:rPr>
                          <w:sz w:val="16"/>
                          <w:szCs w:val="16"/>
                        </w:rPr>
                        <w:t>Typical gestation period for different mammals</w:t>
                      </w:r>
                    </w:p>
                    <w:p w:rsidR="00C026A9" w:rsidRDefault="00C026A9" w:rsidP="00C026A9">
                      <w:pPr>
                        <w:rPr>
                          <w:sz w:val="16"/>
                          <w:szCs w:val="16"/>
                        </w:rPr>
                      </w:pPr>
                      <w:r>
                        <w:rPr>
                          <w:sz w:val="16"/>
                          <w:szCs w:val="16"/>
                        </w:rPr>
                        <w:t>Interesting placental mammals</w:t>
                      </w:r>
                    </w:p>
                    <w:p w:rsidR="00C026A9" w:rsidRPr="002F3A60" w:rsidRDefault="00C026A9" w:rsidP="00C026A9">
                      <w:pPr>
                        <w:rPr>
                          <w:sz w:val="16"/>
                          <w:szCs w:val="16"/>
                        </w:rPr>
                      </w:pPr>
                      <w:r>
                        <w:rPr>
                          <w:sz w:val="16"/>
                          <w:szCs w:val="16"/>
                        </w:rPr>
                        <w:t>General pregnancy information (fetal formation, placenta, umbilical cord, and birth)</w:t>
                      </w:r>
                    </w:p>
                    <w:p w:rsidR="00C026A9" w:rsidRPr="00C323D8" w:rsidRDefault="00C026A9" w:rsidP="00C026A9">
                      <w:pPr>
                        <w:jc w:val="both"/>
                      </w:pPr>
                    </w:p>
                  </w:txbxContent>
                </v:textbox>
                <w10:wrap type="through"/>
              </v:rect>
            </w:pict>
          </mc:Fallback>
        </mc:AlternateContent>
      </w:r>
      <w:r>
        <w:t>ACCESS teachers create Science Concept Planners that reflect the key concepts of the investigation based on an in depth understanding of the topic. Because ACCESS is an emergent/negotiated curriculum, not all key concepts are included in all investigations. The direction of the investigation is informed by the interests and developmental skills of the children as well as the standards being addressed.</w:t>
      </w:r>
    </w:p>
    <w:p w:rsidR="00C026A9" w:rsidRDefault="00C026A9" w:rsidP="00C026A9">
      <w:r>
        <w:br w:type="page"/>
      </w:r>
    </w:p>
    <w:p w:rsidR="00466879" w:rsidRDefault="00466879">
      <w:bookmarkStart w:id="0" w:name="_GoBack"/>
      <w:bookmarkEnd w:id="0"/>
    </w:p>
    <w:sectPr w:rsidR="00466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6A9"/>
    <w:rsid w:val="001E3C30"/>
    <w:rsid w:val="00466879"/>
    <w:rsid w:val="005E68FE"/>
    <w:rsid w:val="00C0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0C74D-FFFC-4075-8686-E38E299A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Words>
  <Characters>369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Holtvoigt</dc:creator>
  <cp:keywords/>
  <dc:description/>
  <cp:lastModifiedBy>Kristen Holtvoigt</cp:lastModifiedBy>
  <cp:revision>1</cp:revision>
  <dcterms:created xsi:type="dcterms:W3CDTF">2017-04-21T15:35:00Z</dcterms:created>
  <dcterms:modified xsi:type="dcterms:W3CDTF">2017-04-21T15:36:00Z</dcterms:modified>
</cp:coreProperties>
</file>